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70" w:rsidRDefault="00003C70" w:rsidP="00003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«Здоровей-ка!»</w:t>
      </w:r>
    </w:p>
    <w:p w:rsidR="00003C70" w:rsidRDefault="00003C70" w:rsidP="00003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0C8A" w:rsidRDefault="00070C8A" w:rsidP="00003C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C8A">
        <w:rPr>
          <w:rFonts w:ascii="Times New Roman" w:hAnsi="Times New Roman" w:cs="Times New Roman"/>
          <w:sz w:val="28"/>
          <w:szCs w:val="28"/>
        </w:rPr>
        <w:t xml:space="preserve">Ответственный и уже полюбившийся многими конкурс «Здоровей-ка!» прошел в нашем городе. </w:t>
      </w:r>
      <w:r w:rsidR="00057ADB">
        <w:rPr>
          <w:rFonts w:ascii="Times New Roman" w:hAnsi="Times New Roman" w:cs="Times New Roman"/>
          <w:sz w:val="28"/>
          <w:szCs w:val="28"/>
        </w:rPr>
        <w:t>Он п</w:t>
      </w:r>
      <w:r w:rsidRPr="00070C8A">
        <w:rPr>
          <w:rFonts w:ascii="Times New Roman" w:hAnsi="Times New Roman" w:cs="Times New Roman"/>
          <w:sz w:val="28"/>
          <w:szCs w:val="28"/>
        </w:rPr>
        <w:t xml:space="preserve">роходит в два этапа. </w:t>
      </w:r>
      <w:proofErr w:type="gramStart"/>
      <w:r w:rsidRPr="00070C8A">
        <w:rPr>
          <w:rFonts w:ascii="Times New Roman" w:hAnsi="Times New Roman" w:cs="Times New Roman"/>
          <w:sz w:val="28"/>
          <w:szCs w:val="28"/>
        </w:rPr>
        <w:t>Первый – творческий – видеоролик или презентация, в которых отражается работа дошкольного учреждения по формированию у воспитанников здорового образа жизни и бережного отношения к своему здоровью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этом этапе оценивается оригинальность замысла, актуальность,</w:t>
      </w:r>
      <w:r w:rsidR="00057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лаконичность текста, художественная выразительность. Представлено большое количество работ, но только 9 смогли пройти во второй, очный, тур.</w:t>
      </w:r>
    </w:p>
    <w:p w:rsidR="00057ADB" w:rsidRDefault="00070C8A" w:rsidP="00003C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выступление показали ПОБЕДИТЕЛИ - коллективы ДОУ №8 «Родничок», ДОУ №16 «Вдохновение», ДОУ №22 «Росинка», ДОУ №23 «Сказка», ДОУ №27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44AE2">
        <w:rPr>
          <w:rFonts w:ascii="Times New Roman" w:hAnsi="Times New Roman" w:cs="Times New Roman"/>
          <w:sz w:val="28"/>
          <w:szCs w:val="28"/>
        </w:rPr>
        <w:t xml:space="preserve">ДОУ №35 «Звездочка», </w:t>
      </w:r>
      <w:r>
        <w:rPr>
          <w:rFonts w:ascii="Times New Roman" w:hAnsi="Times New Roman" w:cs="Times New Roman"/>
          <w:sz w:val="28"/>
          <w:szCs w:val="28"/>
        </w:rPr>
        <w:t>ДОУ №37 «Лесная сказка», ДОУ №</w:t>
      </w:r>
      <w:r w:rsidR="00003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 «Почемучка» и ДОУ №</w:t>
      </w:r>
      <w:r w:rsidR="00003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42 «Огонек». </w:t>
      </w:r>
    </w:p>
    <w:p w:rsidR="00C07C7C" w:rsidRDefault="00070C8A" w:rsidP="00003C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выступления у каждого коллектива эксклюзивная – это и театрализ</w:t>
      </w:r>
      <w:r w:rsidR="00057ADB">
        <w:rPr>
          <w:rFonts w:ascii="Times New Roman" w:hAnsi="Times New Roman" w:cs="Times New Roman"/>
          <w:sz w:val="28"/>
          <w:szCs w:val="28"/>
        </w:rPr>
        <w:t>ация</w:t>
      </w:r>
      <w:r>
        <w:rPr>
          <w:rFonts w:ascii="Times New Roman" w:hAnsi="Times New Roman" w:cs="Times New Roman"/>
          <w:sz w:val="28"/>
          <w:szCs w:val="28"/>
        </w:rPr>
        <w:t xml:space="preserve">, и спортивная разминка, и инсценировка песни,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флеш-моб</w:t>
      </w:r>
      <w:proofErr w:type="spellEnd"/>
      <w:r>
        <w:rPr>
          <w:rFonts w:ascii="Times New Roman" w:hAnsi="Times New Roman" w:cs="Times New Roman"/>
          <w:sz w:val="28"/>
          <w:szCs w:val="28"/>
        </w:rPr>
        <w:t>, и космическое путешествие</w:t>
      </w:r>
      <w:r w:rsidR="00057ADB">
        <w:rPr>
          <w:rFonts w:ascii="Times New Roman" w:hAnsi="Times New Roman" w:cs="Times New Roman"/>
          <w:sz w:val="28"/>
          <w:szCs w:val="28"/>
        </w:rPr>
        <w:t>. А тема одна – «Быть здоровым – здорово!».</w:t>
      </w:r>
    </w:p>
    <w:p w:rsidR="00057ADB" w:rsidRDefault="00057ADB" w:rsidP="00003C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жюри конкурса с каждым разом задача усложняется – трудно определить фаворитов среди лучших.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качество выступлений ежегодно растет. Но, как говорится, нет предела совершенству, и на этот раз первыми среди лучших стали коллективы ДОУ №42, ДОУ №22 и ДОУ №23.</w:t>
      </w:r>
    </w:p>
    <w:p w:rsidR="00057ADB" w:rsidRDefault="00057ADB" w:rsidP="00070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ADB" w:rsidRPr="00057ADB" w:rsidRDefault="00057ADB" w:rsidP="00057AD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7ADB">
        <w:rPr>
          <w:rFonts w:ascii="Times New Roman" w:hAnsi="Times New Roman" w:cs="Times New Roman"/>
          <w:i/>
          <w:sz w:val="24"/>
          <w:szCs w:val="24"/>
        </w:rPr>
        <w:t xml:space="preserve">Татьяна Юрьевна Рослова, </w:t>
      </w:r>
    </w:p>
    <w:p w:rsidR="00057ADB" w:rsidRPr="00057ADB" w:rsidRDefault="00057ADB" w:rsidP="00057AD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7ADB">
        <w:rPr>
          <w:rFonts w:ascii="Times New Roman" w:hAnsi="Times New Roman" w:cs="Times New Roman"/>
          <w:i/>
          <w:sz w:val="24"/>
          <w:szCs w:val="24"/>
        </w:rPr>
        <w:t>старший воспитатель ДОУ №27 «Семицветик»</w:t>
      </w:r>
    </w:p>
    <w:sectPr w:rsidR="00057ADB" w:rsidRPr="00057ADB" w:rsidSect="00C0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C8A"/>
    <w:rsid w:val="00003C70"/>
    <w:rsid w:val="00057ADB"/>
    <w:rsid w:val="00070C8A"/>
    <w:rsid w:val="006513B7"/>
    <w:rsid w:val="00C07C7C"/>
    <w:rsid w:val="00C44AE2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2018-12-06T04:59:00Z</dcterms:created>
  <dcterms:modified xsi:type="dcterms:W3CDTF">2018-12-06T04:59:00Z</dcterms:modified>
</cp:coreProperties>
</file>